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4D1617" w14:textId="77777777" w:rsidR="00D800F9" w:rsidRDefault="002F3A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РЕЗУЛЬТАТЫ ПРОВЕДЕНИЯ ПРОВЕРОК ОБЪЕКТОВ ТОПЛИВНО-ЭНЕРГЕТИЧЕСКОГО КОМПЛЕКСА В 2025 ГОДУ</w:t>
      </w:r>
    </w:p>
    <w:p w14:paraId="43554E17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На основании пункта 1860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3 по 20 февраля 2025 года проведена плановая выездная проверка объекта: Установка комплексной подготовки газа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Александровогайского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месторождения,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По результатам проверки нарушений законодательства по обеспечению безопасности и антитеррористической защищенности не выявлено. Составлен акт проверки.</w:t>
      </w:r>
    </w:p>
    <w:p w14:paraId="3AA1AB1D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На основании пункта 1861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7 по 18 марта 2025 года проведена плановая выездная проверка объекта: ГРС г. Пугачев Пугачевского ЛПУМГ,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По результатам проверки нарушений законодательства по обеспечению безопасности и антитеррористической защищенности не выявлено. Составлен акт проверки.</w:t>
      </w:r>
    </w:p>
    <w:p w14:paraId="672E3A72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На основании пункта 1862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7 по 24 марта 2025 года проведена плановая выездная проверка объекта: АО «СО ЕЭС» РДУ энергосистемы Саратовской области». По результатам проверки нарушений законодательства по обеспечению безопасности и антитеррористической защищенности не выявлено. Составлен акт проверки.</w:t>
      </w:r>
    </w:p>
    <w:p w14:paraId="7385091E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В связи с истечением срока ранее выданного предписания об устранении выявленных нарушений обязательных требований законодательства РФ в период с 24 по 2 марта 2025 г. на основании распоряжения Управления Росгвардии по Саратовской области №536/9-1124-р от 12.03.2025 года осуществлена внеплановая выездная проверка объекта ТЭК: Филиал ООО «Газпром ПХГ»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Елшанское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управление подземного хранения газа». В ходе проведения проверочных мероприятий установлено, что ранее выявленные нарушения устранены в полном объеме.</w:t>
      </w:r>
    </w:p>
    <w:p w14:paraId="51BBBEB5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 В связи с истечением срока ранее выданного предписания об устранении выявленных нарушений обязательных требований законодательства РФ в период с 19 марта по 10 апреля 2025 г. на основании распоряжения Управления Росгвардии по Саратовской области №536/9-1069-р от 10.03.2025 года осуществлена внеплановая выездная проверка объекта ТЭК: «Сливно-наливной пункт», принадлежащий АО «НК-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Саратовнефтегеофизика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По результатам проведения проверочных мероприятий установлено, что ранее осталось не устранено 9 из 15 ранее выявленных нарушений. Юридическое лицо привлечено к административной ответственности по части 36 статьи 19.5 КоАП РФ в виде штрафа на сумму 20.000 рублей. Директору выдано предписание об устранении выявленных нарушений сроком до 10 января 2026 года. </w:t>
      </w:r>
    </w:p>
    <w:p w14:paraId="2A8FF481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В связи с истечением срока ранее выданного предписания об устранении выявленных нарушений обязательных требований законодательства РФ в период с 9 по 11 апреля 2025 г. на основании распоряжения Управления Росгвардии по Саратовской области №536/9-1495-р от 03.04.2025 года осуществлена внеплановая выездная проверка объекта ТЭК: Филиал ООО «Газпром ПХГ»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Песчанно-Уметское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управление подземного хранения газа». В ходе проведения проверочных мероприятий установлено, что ранее выявленные нарушения устранены в полном объеме.</w:t>
      </w:r>
    </w:p>
    <w:p w14:paraId="6FA3CF07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 На основании пункта 1863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14 по 24 апреля 2025 года проведена плановая выездная проверка объекта: ГРС «Головное»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Мокроусского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ЛПУМГ, принадлежащего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По результатам проверки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нарушений законодательства по обеспечению безопасности и антитеррористической защищенности не выявлено. Составлен акт проверки.</w:t>
      </w:r>
    </w:p>
    <w:p w14:paraId="7A4A3B65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8. В связи с истечением срока ранее выданного предписания об устранении выявленных нарушений обязательных требований законодательства РФ в период с 28 апреля по 15 мая 2025 г. на основании распоряжения Управления Росгвардии по Саратовской области №536/9-1734-Р от 15.05.2025 года осуществлена внеплановая выездная проверка объекта ТЭК: Участок предварительной подготовки нефти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Соколовогорский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(ГС) филиала ПАО НК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РуссНефть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В ходе проведения проверочных мероприятий установлено, что ранее выявленные нарушения устранены в полном объеме.</w:t>
      </w:r>
    </w:p>
    <w:p w14:paraId="0CD59BA3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 На основании пункта 1864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12 мая по 6 июня 2025 года проведена плановая выездная проверка объекта: Установка комплексной подготовки газа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Коптевская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принадлежащего ООО «ННК-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Саратовнефтегаздобыча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По результатам проведения проверочных мероприятий выявлено 1 нарушение обязательных к исполнению требований. Составлен акт. Составлено 2 протокола об административных правонарушениях по ч.1 ст.20.30 КоАП РФ в отношении должностного и юридического лица. Выдано предписание об устранении выявленных нарушений сроком до 6 декабря 2025 года.</w:t>
      </w:r>
    </w:p>
    <w:p w14:paraId="79C07F1F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 На основании пункта 1865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 июня по 24 июня 2025 года проведена плановая выездная проверка объекта: Пункт подготовки и сбора нефти Богородского месторождения, принадлежащего ООО «ЮКОЛА-нефть». По результатам проведения проверочных мероприятий выявлено 13 нарушений обязательных к исполнению требований. Составлен акт. Составлено 2 протокола об административных правонарушениях по ч.1 ст.20.30 КоАП РФ в отношении должностного и юридического лица. Выдано предписание об устранении выявленных нарушений сроком до 24 июня 2026 года.</w:t>
      </w:r>
    </w:p>
    <w:p w14:paraId="68D9D054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11. В связи с истечением срока ранее выданного предписания об устранении выявленных нарушений обязательных требований законодательства РФ в период с 19 июня по 15 июля 2025 г. на основании распоряжения Управления Росгвардии по Саратовской области №536/9-2588-р от 09.06.2025 года осуществлена внеплановая выездная проверка объекта ТЭК: «Пункт подготовки и сбора нефти Ново-Александровского месторождения», принадлежащий ООО «РНГК Саратов». По результатам проверочных мероприятий установлено, что не устранено 11 из 18 ранее выявленных нарушений.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Генеральному директору выдано предписание об устранении выявленных нарушений сроком до 15 апреля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 </w:t>
      </w:r>
    </w:p>
    <w:p w14:paraId="071A2154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12. В связи с истечением срока ранее выданного предписания об устранении выявленных нарушений обязательных требований законодательства РФ в период с 27 июня по 22 июля 2025 г. на основании распоряжения Управления Росгвардии по Саратовской области №536/9-2762 от 18.06.2025 года осуществлена внеплановая выездная проверка объекта ТЭК: «Установка комплексной подготовки газа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Карпенская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принадлежащий ООО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 w:rsidR="00815B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иалл</w:t>
      </w:r>
      <w:proofErr w:type="spellEnd"/>
      <w:r w:rsidR="00815B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альянс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По результатам проверочных мероприятий установлено, что не устранено 12 из 17 ранее выявленных нарушений.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по части 36 статьи 19.5 КоАП РФ в виде штрафа на сумму 5.000 рублей. Уполномоченному представителю выдано предписание об устранении выявленных нарушений сроком до 22 апреля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 </w:t>
      </w:r>
    </w:p>
    <w:p w14:paraId="107D3BD5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13. В связи с истечением срока ранее выданного предписания об устранении выявленных нарушений обязательных требований законодательства РФ в период с 30 июня по 24 июля 2025 г. на основании распоряжения Управления Росгвардии по Саратовской области №536/9-2761 от 18.06.2025 года осуществлена внеплановая выездная проверка объекта ТЭК: «Установка предварительной подготовки газа №2», принадлежащий ООО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Диалл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Альянс». По результатам проверочных мероприятий установлено, что не устранено 12 из 15 ранее выявленных нарушений.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Уполномоченному представителю выдано предписание об устранении выявленных нарушений сроком до 24 апреля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14:paraId="2F6D0337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14. На основании пункта 1866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28 июля по 11 августа 2025 года проведена плановая выездная проверка объекта: Пункт подготовки и сбора нефти (СП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Кротовский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), принадлежащего ООО «ЮКОЛА-нефть». По результатам проведения проверочных мероприятий выявлено 17 нарушений обязательных к исполнению требований. Составлен акт. Составлено 2 протокола об административных правонарушениях по ч.1 ст.20.30 КоАП РФ в отношении должностного и юридического лица. Выдано предписание об устранении выявленных нарушений сроком до 11 августа 2026 года.</w:t>
      </w:r>
    </w:p>
    <w:p w14:paraId="04212E99" w14:textId="77777777" w:rsidR="002F3A16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15. На основании пункта 1868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02 по 5 сентября 2025 года проведена плановая выездная проверка объекта: филиал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Русгидро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«Саратовская ГЭС».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 </w:t>
      </w:r>
    </w:p>
    <w:p w14:paraId="0805605A" w14:textId="1B9DF306" w:rsidR="00815B45" w:rsidRDefault="00815B45" w:rsidP="00815B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16. На основании пункта 1867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25 августа по 19 сентября 2025 года проведена плановая выездная проверка объекта: Установка комплексной подготовки газа «Вознесенская», принадлежащего ООО «ННК-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Саратовнефтегаздобыча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По результатам проведения проверочных мероприятий нарушений обязательных к исполнению требований не выявлено. Составлен акт. </w:t>
      </w:r>
    </w:p>
    <w:p w14:paraId="1580FC9B" w14:textId="43133143" w:rsidR="00294C59" w:rsidRDefault="00294C59" w:rsidP="00815B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17. В связи с истечением срока ранее выданного предписания об устранении выявленных нарушений обязательных требований законодательства РФ в период с 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октября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2025 г. на основании распоряжения Управления Росгвардии по Саратовской области №536/</w:t>
      </w:r>
      <w:r w:rsidR="008920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9-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4344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-р от 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24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.2025 года осуществлена внеплановая выездная проверка объекта ТЭК: 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«КС Приволжская»</w:t>
      </w:r>
      <w:r w:rsidR="006B7A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Приволжского ЛПУМГ</w:t>
      </w:r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ООО «Газпром </w:t>
      </w:r>
      <w:proofErr w:type="spellStart"/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="00094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 ходе проведения проверочных мероприятий установлено, что ранее выявленные нарушения устранены в полном объеме.</w:t>
      </w:r>
    </w:p>
    <w:p w14:paraId="4B5D8BCB" w14:textId="3C920259" w:rsidR="006B7AED" w:rsidRDefault="006B7AED" w:rsidP="006B7AE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18. В связи с истечением срока ранее выданного предписания об устранении выявленных нарушений обязательных требований законодательства РФ в период с 1 по 3 октября 2025 г. на основании распоряжения Управления Росгвардии по Саратовской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области №536/</w:t>
      </w:r>
      <w:r w:rsidR="008920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4345-р от 24.09.2025 года осуществлена внеплановая выездная проверка объекта ТЭК: «КС Петровск» Петровского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14:paraId="1907ED14" w14:textId="2F92231F" w:rsidR="00D86EC0" w:rsidRDefault="00D86EC0" w:rsidP="00D86E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19. В связи с истечением срока ранее выданного предписания об устранении выявленных нарушений обязательных требований законодательства РФ в период с 1 по 3 октября 2025 г. на основании распоряжения Управления Росгвардии по Саратовской области №536/</w:t>
      </w:r>
      <w:r w:rsidR="008920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4346-р от 24.09.2025 года осуществлена внеплановая выездная проверка объекта ТЭК: «КС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Новопетровская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Петровского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14:paraId="08DB35E9" w14:textId="483600FA" w:rsidR="005D1CE8" w:rsidRDefault="005D1CE8" w:rsidP="00D86E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20. В связи с истечением срока ранее выданного предписания об устранении выявленных нарушений обязательных требований законодательства РФ в период с 1 по 3 октября 2025 г. на основании распоряжения Управления Росгвардии по Саратовской области №536/</w:t>
      </w:r>
      <w:r w:rsidR="008920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434</w:t>
      </w:r>
      <w:r w:rsidR="00B83B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-р от 24.09.2025 года осуществлена внеплановая выездная проверка объекта ТЭК: «КС 25» Петровского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14:paraId="5AD05D8C" w14:textId="4E1B698C" w:rsidR="00A43C61" w:rsidRDefault="00A43C61" w:rsidP="00D86E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21.</w:t>
      </w:r>
      <w:r w:rsidRPr="00A43C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связи с истечением срока ранее выданного предписания об устранении выявленных нарушений обязательных требований законодательства РФ в период с 20 по 31 октября 2025 г. на основании распоряжения Управления Росгвардии по Саратовской области №536/9-4732-р от 14.10.2025 года осуществлена внеплановая выездная проверка объекта ТЭК: Филиал ООО «Газпром ПХГ» «</w:t>
      </w:r>
      <w:proofErr w:type="spellStart"/>
      <w:r w:rsidR="00E006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Степновское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УПХГ». В ходе проведения проверочных мероприятий установлено, что ранее выявленные нарушения устранены в полном объеме.</w:t>
      </w:r>
    </w:p>
    <w:p w14:paraId="4D74474C" w14:textId="74C7AB37" w:rsidR="00E006D4" w:rsidRDefault="00E006D4" w:rsidP="00E006D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22. На основании пункта 1869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27 октября по 21 ноября 2025 года проведена плановая выездная проверка объекта: Филиал ООО «Газпром ПХГ»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Елшанское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C4D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управление подземного хранения газа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По результатам проведения про</w:t>
      </w:r>
      <w:r w:rsidR="006C49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верочных мероприятий выявлено 2 нарушения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обязательных к исполнению требований. Составлен акт. Составлено 2 протокола об административных правонарушениях по ч.1 ст.20.30 КоАП РФ в отношении должностного и юридического лица. Выдано предписание об устранении в</w:t>
      </w:r>
      <w:r w:rsidR="006C49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ыявленных нарушений сроком до 21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C49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июня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2026 года.</w:t>
      </w:r>
    </w:p>
    <w:p w14:paraId="5A60FBBB" w14:textId="7768A837" w:rsidR="00BF717A" w:rsidRDefault="00BF717A" w:rsidP="00BF717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23. На основании пункта 1870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30 октября по 27 ноября 2025 года проведена плановая выездная проверка объекта: Филиал ООО «Газпром ПХГ» «Песчано-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Уметское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C4D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управление подземного хранения газа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По результатам проведения проверочных мероприятий выявлено 1 нарушения обязательных к исполнению требований. Составлен акт. Составлено 2 протокола об административных правонарушениях по ч.1 ст.20.30 КоАП РФ в отношении должностного и юридического лица. Выдано предписание об устранении выявленных нарушений сроком до 1 июля 2026 года.</w:t>
      </w:r>
      <w:r w:rsidR="003A66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24068777" w14:textId="0006F959" w:rsidR="003A660E" w:rsidRDefault="003A660E" w:rsidP="00BF717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24. В связи с истечением срока ранее выданного предписания об устранении выявленных нарушений обязательных требований законодательства РФ в период с 17 по 28 ноября 2025 г. на основании распоряжения Управления Росгвардии по Саратовской области №536/9-5188-р от 11.11.2025 года осуществлена внеплановая выездная проверка объекта ТЭК: Линейная производственно-диспетчерская станция «Грачи»</w:t>
      </w:r>
      <w:r w:rsidR="00855B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Филиала Акционерного общества «</w:t>
      </w:r>
      <w:proofErr w:type="spellStart"/>
      <w:r w:rsidR="00855B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 w:rsidR="00855B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 ходе проведения проверочных мероприятий установлено, что ранее выявленные нарушения устранены в полном объеме.</w:t>
      </w:r>
    </w:p>
    <w:p w14:paraId="0E26384D" w14:textId="1FF21C8A" w:rsidR="00855B35" w:rsidRDefault="00855B35" w:rsidP="00855B3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25. В связи с истечением срока ранее выданного предписания об устранении выявленных нарушений обязательных требований законодательства РФ в период с 17 по 28 ноября 2025 г. на основании распоряжения Управления Росгвардии по Саратовской области №536/9-5189-р от 11.11.2025 года осуществлена внеплановая выездная проверка объекта ТЭК: Нефтеперекачивающая станция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Бородаевка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Акционерного общества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Саратовское районное нефтепроводное управление. В ходе проведения проверочных мероприятий установлено, что ранее выявленные нарушения устранены в полном объеме. </w:t>
      </w:r>
    </w:p>
    <w:p w14:paraId="263DA177" w14:textId="46CBBAAA" w:rsidR="00855B35" w:rsidRDefault="00855B35" w:rsidP="00855B3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26. В связи с истечением срока ранее выданного предписания об устранении выявленных нарушений обязательных требований законодательства РФ в период с 17 по 28 ноября 2025 г. на основании распоряжения Управления Росгвардии по Саратовской области №536/9-5187-р от 11.11.2025 года осуществлена внеплановая выездная проверка объекта ТЭК: Линейная производственно-диспетчерская станция «Красноармейская» Филиала Акционерного общества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управление. В ходе проведения проверочных мероприятий установлено, что ранее выявленные нарушения устранены в полном объеме.</w:t>
      </w:r>
    </w:p>
    <w:p w14:paraId="3F3BCF57" w14:textId="44AC620A" w:rsidR="00855B35" w:rsidRDefault="00855B35" w:rsidP="00855B3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27. В связи с истечением срока ранее выданного предписания об устранении выявленных нарушений обязательных требований законодательства РФ в период с 17 по 28 ноября 2025 г. на основании распоряжения Управления Росгвардии по Саратовской области №536/9-5186-р от 11.11.2025 года осуществлена внеплановая выездная проверка объекта ТЭК: Линейная производственно-диспетчерская станция «</w:t>
      </w:r>
      <w:r w:rsidR="00E879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Терновка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Акционерного общества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управление. В ходе проведения проверочных мероприятий установлено, что ранее выявленные нарушения устранены в полном объеме.</w:t>
      </w:r>
      <w:r w:rsidR="00E879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243A023C" w14:textId="1C709494" w:rsidR="00C03ACE" w:rsidRDefault="00C03ACE" w:rsidP="00C03AC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03A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28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 связи с истечением срока ранее выданного предписания об устранении выявленных нарушений обязательных требований законодательства РФ в период с 12 по 28 ноября 2025 г. на основании распоряжения Управления Росгвардии по Саратовской области №536/9-5093-р от 05.11.2025 года осуществлена внеплановая выездная проверка объекта ТЭК: КС «Мокроус»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Мокроусского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ЛПУМГ. В ходе проведения проверочных мероприятий установлено, что ранее выявленные нарушения устранены в полном объеме. </w:t>
      </w:r>
    </w:p>
    <w:p w14:paraId="2600B14F" w14:textId="3EF2D33B" w:rsidR="00C03ACE" w:rsidRDefault="00C03ACE" w:rsidP="00C03AC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29. В связи с истечением срока ранее выданного предписания об устранении выявленных нарушений обязательных требований законодательства РФ в период с 12 по 28 ноября 2025 г. на основании распоряжения Управления Росгвардии по Саратовской области №536/9-5092-р от 05.11.2025 года осуществлена внеплановая выездная проверка объекта ТЭК: КС «Балашов»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Балашовского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ЛПУМГ. В ходе проведения проверочных мероприятий установлено, что ранее выявленные нарушения устранены в полном объеме. </w:t>
      </w:r>
    </w:p>
    <w:p w14:paraId="049E55F4" w14:textId="69D86769" w:rsidR="00C03ACE" w:rsidRDefault="00C03ACE" w:rsidP="00C03AC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30. В связи с истечением срока ранее выданного предписания об устранении выявленных нарушений обязательных требований законодательства РФ в период с 12 по 28 ноября 2025 г. на основании распоряжения Управления Росгвардии по Саратовской области №536/9-5088-р от 05.11.2025 года осуществлена внеплановая выездная проверка объекта ТЭК: КС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ЛПУМГ. В ходе проведения проверочных мероприятий установлено, что ранее выявленные нарушения устранены в полном объеме. </w:t>
      </w:r>
    </w:p>
    <w:p w14:paraId="2E041717" w14:textId="58250C97" w:rsidR="00C03ACE" w:rsidRDefault="00C03ACE" w:rsidP="00C03AC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31. В связи с истечением срока ранее выданного предписания об устранении выявленных нарушений обязательных требований законодательства РФ в период с 12 по 28 ноября 2025 г. на основании распоряжения Управления Росгвардии по Саратовской области №536/9-5096-р от 05.11.2025 года осуществлена внеплановая выездная проверка объекта ТЭК: КС «Екатериновка» </w:t>
      </w:r>
      <w:proofErr w:type="spellStart"/>
      <w:r w:rsidR="003C4D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="003C4D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ЛПУМГ. В ходе проведения проверочных мероприятий установлено, что ранее выявленные нарушения устранены в полном объеме.</w:t>
      </w:r>
      <w:r w:rsidR="003C4D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2060D62C" w14:textId="3232611D" w:rsidR="003C4DC0" w:rsidRDefault="003C4DC0" w:rsidP="003C4D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32. В связи с истечением срока ранее выданного предписания об устранении выявленных нарушений обязательных требований законодательства РФ в период с 12 по 28 ноября 2025 г. на основании распоряжения Управления Росгвардии по Саратовской области №536/9-5087-р от 05.11.2025 года осуществлена внеплановая выездная проверка объекта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ТЭК: КС «Александров-Гай»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Александровогайского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ЛПУМГ. В ходе проведения проверочных мероприятий установлено, что ранее выявленные нарушения устранены в полном объеме.</w:t>
      </w:r>
    </w:p>
    <w:p w14:paraId="51C45E71" w14:textId="51252B53" w:rsidR="003C4DC0" w:rsidRDefault="003C4DC0" w:rsidP="003C4D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33. На основании пункта 1871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31 октября по 28 ноября 2025 года проведена плановая выездная проверка объекта: Филиал ООО «Газпром ПХГ»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Степновское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управление подземного хранения газа». По результатам проведения проверочных мероприятий выявлено 6 нарушений обязательных к исполнению требований. Составлен акт. Составлено 2 протокола об административных правонарушениях по ч.1 ст.</w:t>
      </w:r>
      <w:r w:rsidR="006F0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20.30 КоАП РФ в отношении должностного и юридического лица. Выдано предписание об устранении </w:t>
      </w:r>
      <w:r w:rsidR="006F0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выявленных нарушений сроком до 28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F0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ноября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2026 года.</w:t>
      </w:r>
      <w:r w:rsidR="006F0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19FC02FE" w14:textId="7844DAB6" w:rsidR="00B652B3" w:rsidRDefault="00B652B3" w:rsidP="003C4D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34. На основании пункта 1872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28 </w:t>
      </w:r>
      <w:r w:rsidR="008644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ноября по 18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декабря 2025 года проведена плановая выездная проверка объекта: ЛПДС «Грачи» филиала 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управление.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</w:t>
      </w:r>
    </w:p>
    <w:p w14:paraId="584B0319" w14:textId="0F5CED0C" w:rsidR="007E5A07" w:rsidRDefault="007E5A07" w:rsidP="007E5A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35. На основании пункта 1873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28 </w:t>
      </w:r>
      <w:r w:rsidR="008644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ноября по 18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декабря 2025 года проведена плановая выездная проверка объекта: ЛПДС «Терновка» филиала 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управление.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</w:t>
      </w:r>
    </w:p>
    <w:p w14:paraId="7C7CCB15" w14:textId="6A4D3B13" w:rsidR="007E5A07" w:rsidRDefault="007E5A07" w:rsidP="007E5A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36</w:t>
      </w:r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основании пункта 1874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28 ноября по 24 декабря 2025 года проведена плановая выездная проверка объекта: ЛПДС «Красноармейская» филиала 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управление.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</w:t>
      </w:r>
    </w:p>
    <w:p w14:paraId="697012C8" w14:textId="395FB9F1" w:rsidR="00864442" w:rsidRDefault="00864442" w:rsidP="0086444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37. На основ</w:t>
      </w:r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ании пункта 1875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28 ноября по 18 декабря 2025 года проведена плановая выездная проверка объекта: ЛПДС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Бородаевка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Транснефть-Приволга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Саратовское районное нефтепроводное управление.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</w:t>
      </w:r>
    </w:p>
    <w:p w14:paraId="3BF46DFA" w14:textId="50898377" w:rsidR="00673F5E" w:rsidRDefault="00673F5E" w:rsidP="00673F5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38. На основ</w:t>
      </w:r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ании пункта 1876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</w:t>
      </w:r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ноября по 18 декабря 2025 года проведена плановая выездная проверка объекта: </w:t>
      </w:r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«База товарно-сырьевая </w:t>
      </w:r>
      <w:proofErr w:type="spellStart"/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нефтей</w:t>
      </w:r>
      <w:proofErr w:type="spellEnd"/>
      <w:r w:rsidR="00C539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ПАО «Саратовский НПЗ»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</w:t>
      </w:r>
    </w:p>
    <w:p w14:paraId="78409A8F" w14:textId="4CC1D73A" w:rsidR="00C5399A" w:rsidRDefault="00C5399A" w:rsidP="00C5399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39. На основании пункта 1877 Сводного плана проведения Федеральной службы войск национальной гвардии Российской Федерации плановых проверок объектов топливно-энергетического комплекса на 2025 год в период времени с 01 по 18 декабря 2025 года проведена плановая выездная проверка объекта: «База товарно-сырьевая № 2 производства № 4 ПАО «Саратовский НПЗ»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 Составлен акт.</w:t>
      </w:r>
    </w:p>
    <w:p w14:paraId="1760BA70" w14:textId="259FE4D1" w:rsidR="00E006D4" w:rsidRDefault="00E006D4" w:rsidP="00D86E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C984518" w14:textId="19F6747A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Всего по результатам проверок за истек</w:t>
      </w:r>
      <w:r w:rsidR="00BF717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ший период 2025 года в</w:t>
      </w:r>
      <w:r w:rsidR="006F0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ыявлено 44 нарушения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обязательных к исполнению требований законодательства, в том числе к обеспечению безопасности из них:</w:t>
      </w:r>
    </w:p>
    <w:p w14:paraId="389F8009" w14:textId="16D0290F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="00F7011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 системе физической защиты – 1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нарушений;</w:t>
      </w:r>
    </w:p>
    <w:p w14:paraId="59FFBCB3" w14:textId="4560960E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нарушения требований законодательства, предъявляемые к построению инженерно</w:t>
      </w:r>
      <w:r w:rsidR="00F7011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-технических средств </w:t>
      </w:r>
      <w:r w:rsidR="006F0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защиты – 20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14:paraId="42F6FA4A" w14:textId="0576AB4E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</w:t>
      </w:r>
      <w:r w:rsidR="006F0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истеме охранной сигнализации - 4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14:paraId="17ECCBDE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-к системе сбора и обработки информации – 2;</w:t>
      </w:r>
    </w:p>
    <w:p w14:paraId="7255B519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-к системе контроля и управления доступом – 1;</w:t>
      </w:r>
    </w:p>
    <w:p w14:paraId="5D117BCA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техническим средствам досмотра – 0;</w:t>
      </w:r>
    </w:p>
    <w:p w14:paraId="02C6CA08" w14:textId="0F631DDB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</w:t>
      </w:r>
      <w:r w:rsidR="006F0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стеме охранной телевизионной – 4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14:paraId="1F4139A0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оперативной связи – 0;</w:t>
      </w:r>
    </w:p>
    <w:p w14:paraId="244C62C1" w14:textId="74352442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</w:t>
      </w:r>
      <w:r w:rsidR="006F0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системе охранного освещения – 4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14:paraId="2175565D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оповещения – 0;</w:t>
      </w:r>
    </w:p>
    <w:p w14:paraId="2D7EF5DE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электропитания – 2;</w:t>
      </w:r>
    </w:p>
    <w:p w14:paraId="7AAB1572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иные нарушения – 2;</w:t>
      </w:r>
    </w:p>
    <w:p w14:paraId="1062A16A" w14:textId="77777777" w:rsidR="00D800F9" w:rsidRDefault="002F3A1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неисполнение в срок ранее выданного предписания – 4.</w:t>
      </w:r>
    </w:p>
    <w:p w14:paraId="32D721AC" w14:textId="0DDFC9D9" w:rsidR="00D800F9" w:rsidRDefault="0020384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Также составлено 19 протоколов</w:t>
      </w:r>
      <w:r w:rsidR="002F3A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7 об административном правонарушении по статье 19.5 КоАП РФ (3 на должностное, 4 на юридическое), по которым наложены штрафы на </w:t>
      </w:r>
      <w:r w:rsidR="006F0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умму в размере 95.000 рублей; 12</w:t>
      </w:r>
      <w:r w:rsidR="002F3A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прото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колов по статье 20.30 КоАП РФ (6 на должностное, 6</w:t>
      </w:r>
      <w:r w:rsidR="00537C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юридическое), по 6</w:t>
      </w:r>
      <w:r w:rsidR="002F3A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из которых наложе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ны штрафы на сумму в размере 240</w:t>
      </w:r>
      <w:r w:rsidR="002F3A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.000 рублей.</w:t>
      </w:r>
    </w:p>
    <w:p w14:paraId="023385E0" w14:textId="77777777" w:rsidR="00D800F9" w:rsidRDefault="00D800F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0DA3934E" w14:textId="77777777" w:rsidR="00D800F9" w:rsidRDefault="00D800F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bookmarkEnd w:id="0"/>
    </w:p>
    <w:p w14:paraId="5756E244" w14:textId="77777777" w:rsidR="00D800F9" w:rsidRDefault="002F3A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ОГК Управления Росгвардии по Саратовской области</w:t>
      </w:r>
    </w:p>
    <w:sectPr w:rsidR="00D800F9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0F9"/>
    <w:rsid w:val="0009484E"/>
    <w:rsid w:val="001C0D82"/>
    <w:rsid w:val="00203847"/>
    <w:rsid w:val="00294C59"/>
    <w:rsid w:val="002F3A16"/>
    <w:rsid w:val="003410AB"/>
    <w:rsid w:val="003A660E"/>
    <w:rsid w:val="003C4DC0"/>
    <w:rsid w:val="00537C82"/>
    <w:rsid w:val="005D1CE8"/>
    <w:rsid w:val="00673F5E"/>
    <w:rsid w:val="006B7AED"/>
    <w:rsid w:val="006C4963"/>
    <w:rsid w:val="006F040E"/>
    <w:rsid w:val="007971A5"/>
    <w:rsid w:val="007E5A07"/>
    <w:rsid w:val="00815B45"/>
    <w:rsid w:val="00855B35"/>
    <w:rsid w:val="00864442"/>
    <w:rsid w:val="0089202B"/>
    <w:rsid w:val="00A43C61"/>
    <w:rsid w:val="00B652B3"/>
    <w:rsid w:val="00B83B0E"/>
    <w:rsid w:val="00BF717A"/>
    <w:rsid w:val="00C03ACE"/>
    <w:rsid w:val="00C5399A"/>
    <w:rsid w:val="00D800F9"/>
    <w:rsid w:val="00D86EC0"/>
    <w:rsid w:val="00E006D4"/>
    <w:rsid w:val="00E87976"/>
    <w:rsid w:val="00F7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F4A43"/>
  <w15:docId w15:val="{AB47170F-562E-4A32-B7FE-DDA2737D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364D87"/>
    <w:rPr>
      <w:rFonts w:ascii="Segoe UI" w:hAnsi="Segoe UI" w:cs="Segoe UI"/>
      <w:sz w:val="18"/>
      <w:szCs w:val="18"/>
    </w:rPr>
  </w:style>
  <w:style w:type="paragraph" w:customStyle="1" w:styleId="1">
    <w:name w:val="Заголовок1"/>
    <w:basedOn w:val="a"/>
    <w:next w:val="a5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Free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styleId="a9">
    <w:name w:val="List Paragraph"/>
    <w:basedOn w:val="a"/>
    <w:uiPriority w:val="34"/>
    <w:qFormat/>
    <w:rsid w:val="00EF6A57"/>
    <w:pPr>
      <w:ind w:left="720"/>
      <w:contextualSpacing/>
    </w:pPr>
  </w:style>
  <w:style w:type="paragraph" w:styleId="a4">
    <w:name w:val="Balloon Text"/>
    <w:basedOn w:val="a"/>
    <w:link w:val="a3"/>
    <w:uiPriority w:val="99"/>
    <w:semiHidden/>
    <w:unhideWhenUsed/>
    <w:qFormat/>
    <w:rsid w:val="00364D87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3721</Words>
  <Characters>21215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OGK</cp:lastModifiedBy>
  <cp:revision>3</cp:revision>
  <cp:lastPrinted>2025-07-17T10:59:00Z</cp:lastPrinted>
  <dcterms:created xsi:type="dcterms:W3CDTF">2025-12-29T08:25:00Z</dcterms:created>
  <dcterms:modified xsi:type="dcterms:W3CDTF">2025-12-29T08:26:00Z</dcterms:modified>
  <dc:language>ru-RU</dc:language>
</cp:coreProperties>
</file>